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F9" w:rsidRPr="00066916" w:rsidRDefault="008563F9" w:rsidP="000669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66916">
        <w:rPr>
          <w:rFonts w:ascii="Times New Roman" w:eastAsia="Times New Roman" w:hAnsi="Times New Roman" w:cs="Times New Roman"/>
          <w:sz w:val="28"/>
          <w:szCs w:val="28"/>
          <w:lang w:eastAsia="be-BY"/>
        </w:rPr>
        <w:t>Сан-Антонио – один из крупнейших городов на юге США, в штате Техас. В городе общей площадью более тысячи кв. км проживает около 1,4 млн. жителей, а с пригородами - более 2 млн. человек. Благодаря этому Сан-Антонио считается вторым по численности городом в Техасе и седьм</w:t>
      </w:r>
      <w:bookmarkStart w:id="0" w:name="_GoBack"/>
      <w:bookmarkEnd w:id="0"/>
      <w:r w:rsidRPr="00066916">
        <w:rPr>
          <w:rFonts w:ascii="Times New Roman" w:eastAsia="Times New Roman" w:hAnsi="Times New Roman" w:cs="Times New Roman"/>
          <w:sz w:val="28"/>
          <w:szCs w:val="28"/>
          <w:lang w:eastAsia="be-BY"/>
        </w:rPr>
        <w:t>ым в стране.</w:t>
      </w:r>
    </w:p>
    <w:p w:rsidR="002A397B" w:rsidRPr="00066916" w:rsidRDefault="002A397B" w:rsidP="00066916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066916">
        <w:rPr>
          <w:sz w:val="28"/>
          <w:szCs w:val="28"/>
        </w:rPr>
        <w:t>Для Сан-Антонио характерна развитая, диверсифицированная </w:t>
      </w:r>
      <w:hyperlink r:id="rId5" w:tooltip="Экономика" w:history="1">
        <w:r w:rsidRPr="00066916">
          <w:rPr>
            <w:rStyle w:val="a4"/>
            <w:color w:val="auto"/>
            <w:sz w:val="28"/>
            <w:szCs w:val="28"/>
            <w:u w:val="none"/>
          </w:rPr>
          <w:t>экономика</w:t>
        </w:r>
      </w:hyperlink>
      <w:r w:rsidRPr="00066916">
        <w:rPr>
          <w:sz w:val="28"/>
          <w:szCs w:val="28"/>
        </w:rPr>
        <w:t>, генерирующая 82 миллиарда долларов ВВП и занимающая по этому показателю 4-ое место среди агломераций штата Техас и 38-ое место в общем по стране.</w:t>
      </w:r>
      <w:r w:rsidR="00066916" w:rsidRPr="00066916">
        <w:rPr>
          <w:sz w:val="28"/>
          <w:szCs w:val="28"/>
        </w:rPr>
        <w:t xml:space="preserve"> </w:t>
      </w:r>
      <w:r w:rsidRPr="00066916">
        <w:rPr>
          <w:sz w:val="28"/>
          <w:szCs w:val="28"/>
        </w:rPr>
        <w:t>Основные отрасли: </w:t>
      </w:r>
      <w:hyperlink r:id="rId6" w:tooltip="Военно-промышленный комплекс" w:history="1">
        <w:r w:rsidRPr="00066916">
          <w:rPr>
            <w:rStyle w:val="a4"/>
            <w:color w:val="auto"/>
            <w:sz w:val="28"/>
            <w:szCs w:val="28"/>
            <w:u w:val="none"/>
          </w:rPr>
          <w:t>военно-промышленный комплекс</w:t>
        </w:r>
      </w:hyperlink>
      <w:r w:rsidRPr="00066916">
        <w:rPr>
          <w:sz w:val="28"/>
          <w:szCs w:val="28"/>
        </w:rPr>
        <w:t>, </w:t>
      </w:r>
      <w:hyperlink r:id="rId7" w:tooltip="Переработка нефти" w:history="1">
        <w:r w:rsidRPr="00066916">
          <w:rPr>
            <w:rStyle w:val="a4"/>
            <w:color w:val="auto"/>
            <w:sz w:val="28"/>
            <w:szCs w:val="28"/>
            <w:u w:val="none"/>
          </w:rPr>
          <w:t>нефтеперерабатывающий комплекс</w:t>
        </w:r>
      </w:hyperlink>
      <w:r w:rsidRPr="00066916">
        <w:rPr>
          <w:sz w:val="28"/>
          <w:szCs w:val="28"/>
        </w:rPr>
        <w:t>, </w:t>
      </w:r>
      <w:hyperlink r:id="rId8" w:tooltip="Финансовые услуги" w:history="1">
        <w:r w:rsidRPr="00066916">
          <w:rPr>
            <w:rStyle w:val="a4"/>
            <w:color w:val="auto"/>
            <w:sz w:val="28"/>
            <w:szCs w:val="28"/>
            <w:u w:val="none"/>
          </w:rPr>
          <w:t>финансовые услуги</w:t>
        </w:r>
      </w:hyperlink>
      <w:r w:rsidRPr="00066916">
        <w:rPr>
          <w:sz w:val="28"/>
          <w:szCs w:val="28"/>
        </w:rPr>
        <w:t>, государственные учреждения, </w:t>
      </w:r>
      <w:hyperlink r:id="rId9" w:tooltip="Здравоохранение" w:history="1">
        <w:r w:rsidRPr="00066916">
          <w:rPr>
            <w:rStyle w:val="a4"/>
            <w:color w:val="auto"/>
            <w:sz w:val="28"/>
            <w:szCs w:val="28"/>
            <w:u w:val="none"/>
          </w:rPr>
          <w:t>здравоохранение</w:t>
        </w:r>
      </w:hyperlink>
      <w:r w:rsidRPr="00066916">
        <w:rPr>
          <w:sz w:val="28"/>
          <w:szCs w:val="28"/>
        </w:rPr>
        <w:t> и </w:t>
      </w:r>
      <w:hyperlink r:id="rId10" w:tooltip="Туризм" w:history="1">
        <w:r w:rsidRPr="00066916">
          <w:rPr>
            <w:rStyle w:val="a4"/>
            <w:color w:val="auto"/>
            <w:sz w:val="28"/>
            <w:szCs w:val="28"/>
            <w:u w:val="none"/>
          </w:rPr>
          <w:t>туризм</w:t>
        </w:r>
      </w:hyperlink>
      <w:r w:rsidRPr="00066916">
        <w:rPr>
          <w:sz w:val="28"/>
          <w:szCs w:val="28"/>
        </w:rPr>
        <w:t>. За последние 20 лет в Сан-Антонио значительное развитие получили национальные </w:t>
      </w:r>
      <w:hyperlink r:id="rId11" w:tooltip="Колл-центр" w:history="1">
        <w:r w:rsidRPr="00066916">
          <w:rPr>
            <w:rStyle w:val="a4"/>
            <w:color w:val="auto"/>
            <w:sz w:val="28"/>
            <w:szCs w:val="28"/>
            <w:u w:val="none"/>
          </w:rPr>
          <w:t>колл-центры</w:t>
        </w:r>
      </w:hyperlink>
      <w:r w:rsidRPr="00066916">
        <w:rPr>
          <w:sz w:val="28"/>
          <w:szCs w:val="28"/>
        </w:rPr>
        <w:t>, а также предприятия отрасли автомобильного машиностроения.</w:t>
      </w:r>
    </w:p>
    <w:p w:rsidR="002A397B" w:rsidRPr="00066916" w:rsidRDefault="002A397B" w:rsidP="00066916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066916">
        <w:rPr>
          <w:sz w:val="28"/>
          <w:szCs w:val="28"/>
        </w:rPr>
        <w:t>Из 140 американских компаний, которые входят в список рейтинга </w:t>
      </w:r>
      <w:hyperlink r:id="rId12" w:anchor="Fortune_500" w:tooltip="Fortune 1000" w:history="1">
        <w:r w:rsidRPr="00066916">
          <w:rPr>
            <w:rStyle w:val="a4"/>
            <w:color w:val="auto"/>
            <w:sz w:val="28"/>
            <w:szCs w:val="28"/>
            <w:u w:val="none"/>
          </w:rPr>
          <w:t>Fortune 500</w:t>
        </w:r>
      </w:hyperlink>
      <w:r w:rsidRPr="00066916">
        <w:rPr>
          <w:sz w:val="28"/>
          <w:szCs w:val="28"/>
        </w:rPr>
        <w:t>, в Сан-Антонио располагаются штаб-квартиры пяти компаний: </w:t>
      </w:r>
      <w:hyperlink r:id="rId13" w:tooltip="Valero Energy" w:history="1">
        <w:r w:rsidRPr="00066916">
          <w:rPr>
            <w:rStyle w:val="a4"/>
            <w:color w:val="auto"/>
            <w:sz w:val="28"/>
            <w:szCs w:val="28"/>
            <w:u w:val="none"/>
          </w:rPr>
          <w:t>Valero Energy Corp</w:t>
        </w:r>
      </w:hyperlink>
      <w:r w:rsidRPr="00066916">
        <w:rPr>
          <w:sz w:val="28"/>
          <w:szCs w:val="28"/>
        </w:rPr>
        <w:t>, </w:t>
      </w:r>
      <w:hyperlink r:id="rId14" w:tooltip="Tesoro Corporation" w:history="1">
        <w:r w:rsidRPr="00066916">
          <w:rPr>
            <w:rStyle w:val="a4"/>
            <w:color w:val="auto"/>
            <w:sz w:val="28"/>
            <w:szCs w:val="28"/>
            <w:u w:val="none"/>
          </w:rPr>
          <w:t>Tesoro Petroleum Corp</w:t>
        </w:r>
      </w:hyperlink>
      <w:r w:rsidRPr="00066916">
        <w:rPr>
          <w:sz w:val="28"/>
          <w:szCs w:val="28"/>
        </w:rPr>
        <w:t>, USAA, Clear Channel Communications и NuStar Energy.</w:t>
      </w:r>
      <w:hyperlink r:id="rId15" w:anchor="cite_note-30" w:history="1">
        <w:r w:rsidRPr="00066916">
          <w:rPr>
            <w:rStyle w:val="a4"/>
            <w:color w:val="auto"/>
            <w:sz w:val="28"/>
            <w:szCs w:val="28"/>
            <w:u w:val="none"/>
            <w:vertAlign w:val="superscript"/>
          </w:rPr>
          <w:t>[30]</w:t>
        </w:r>
      </w:hyperlink>
      <w:r w:rsidRPr="00066916">
        <w:rPr>
          <w:sz w:val="28"/>
          <w:szCs w:val="28"/>
        </w:rPr>
        <w:t> Офис компании H-E-B, которая занимает 19 место в списке самых крупных частных компаний в США,</w:t>
      </w:r>
      <w:hyperlink r:id="rId16" w:anchor="cite_note-31" w:history="1">
        <w:r w:rsidRPr="00066916">
          <w:rPr>
            <w:rStyle w:val="a4"/>
            <w:color w:val="auto"/>
            <w:sz w:val="28"/>
            <w:szCs w:val="28"/>
            <w:u w:val="none"/>
            <w:vertAlign w:val="superscript"/>
          </w:rPr>
          <w:t>[31]</w:t>
        </w:r>
      </w:hyperlink>
      <w:r w:rsidRPr="00066916">
        <w:rPr>
          <w:sz w:val="28"/>
          <w:szCs w:val="28"/>
        </w:rPr>
        <w:t> также расположен в Сан-Антонио. Среди других компаний, имеющих свои штаб-квартиры в городе, следует отметить: Kinetic Concepts, Frost National Bank, Harte-Hanks, Eye Care Centers of America, Bill Miller Bar-B-Q Enterprises, Taco Cabana, Whataburger, </w:t>
      </w:r>
      <w:hyperlink r:id="rId17" w:tooltip="Rackspace" w:history="1">
        <w:r w:rsidRPr="00066916">
          <w:rPr>
            <w:rStyle w:val="a4"/>
            <w:color w:val="auto"/>
            <w:sz w:val="28"/>
            <w:szCs w:val="28"/>
            <w:u w:val="none"/>
          </w:rPr>
          <w:t>Rackspace</w:t>
        </w:r>
      </w:hyperlink>
      <w:r w:rsidRPr="00066916">
        <w:rPr>
          <w:sz w:val="28"/>
          <w:szCs w:val="28"/>
        </w:rPr>
        <w:t>, NewTek, и Carenet Healthcare Services.</w:t>
      </w:r>
    </w:p>
    <w:p w:rsidR="002A397B" w:rsidRPr="00066916" w:rsidRDefault="002A397B" w:rsidP="00066916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lang w:val="ru-RU"/>
        </w:rPr>
      </w:pPr>
      <w:r w:rsidRPr="00066916">
        <w:rPr>
          <w:sz w:val="28"/>
          <w:szCs w:val="28"/>
        </w:rPr>
        <w:t>В Сан-Антонио находятся региональные представительства таких крупных компаний, как Nationwide Mutual Insurance Company, Kohl’s, Allstate, Chase Bank, </w:t>
      </w:r>
      <w:hyperlink r:id="rId18" w:tooltip="Philips" w:history="1">
        <w:r w:rsidRPr="00066916">
          <w:rPr>
            <w:rStyle w:val="a4"/>
            <w:color w:val="auto"/>
            <w:sz w:val="28"/>
            <w:szCs w:val="28"/>
            <w:u w:val="none"/>
          </w:rPr>
          <w:t>Philips</w:t>
        </w:r>
      </w:hyperlink>
      <w:r w:rsidRPr="00066916">
        <w:rPr>
          <w:sz w:val="28"/>
          <w:szCs w:val="28"/>
        </w:rPr>
        <w:t>, </w:t>
      </w:r>
      <w:hyperlink r:id="rId19" w:tooltip="Wells Fargo" w:history="1">
        <w:r w:rsidRPr="00066916">
          <w:rPr>
            <w:rStyle w:val="a4"/>
            <w:color w:val="auto"/>
            <w:sz w:val="28"/>
            <w:szCs w:val="28"/>
            <w:u w:val="none"/>
          </w:rPr>
          <w:t>Wells Fargo</w:t>
        </w:r>
      </w:hyperlink>
      <w:r w:rsidRPr="00066916">
        <w:rPr>
          <w:sz w:val="28"/>
          <w:szCs w:val="28"/>
        </w:rPr>
        <w:t>, </w:t>
      </w:r>
      <w:hyperlink r:id="rId20" w:tooltip="Toyota" w:history="1">
        <w:r w:rsidRPr="00066916">
          <w:rPr>
            <w:rStyle w:val="a4"/>
            <w:color w:val="auto"/>
            <w:sz w:val="28"/>
            <w:szCs w:val="28"/>
            <w:u w:val="none"/>
          </w:rPr>
          <w:t>Toyota</w:t>
        </w:r>
      </w:hyperlink>
      <w:r w:rsidRPr="00066916">
        <w:rPr>
          <w:sz w:val="28"/>
          <w:szCs w:val="28"/>
        </w:rPr>
        <w:t>, </w:t>
      </w:r>
      <w:hyperlink r:id="rId21" w:tooltip="Medtronic" w:history="1">
        <w:r w:rsidRPr="00066916">
          <w:rPr>
            <w:rStyle w:val="a4"/>
            <w:color w:val="auto"/>
            <w:sz w:val="28"/>
            <w:szCs w:val="28"/>
            <w:u w:val="none"/>
          </w:rPr>
          <w:t>Medtronic</w:t>
        </w:r>
      </w:hyperlink>
      <w:r w:rsidRPr="00066916">
        <w:rPr>
          <w:sz w:val="28"/>
          <w:szCs w:val="28"/>
        </w:rPr>
        <w:t>, Sysco, </w:t>
      </w:r>
      <w:hyperlink r:id="rId22" w:tooltip="Caterpillar" w:history="1">
        <w:r w:rsidRPr="00066916">
          <w:rPr>
            <w:rStyle w:val="a4"/>
            <w:color w:val="auto"/>
            <w:sz w:val="28"/>
            <w:szCs w:val="28"/>
            <w:u w:val="none"/>
          </w:rPr>
          <w:t>Caterpillar Inc.</w:t>
        </w:r>
      </w:hyperlink>
      <w:r w:rsidRPr="00066916">
        <w:rPr>
          <w:sz w:val="28"/>
          <w:szCs w:val="28"/>
        </w:rPr>
        <w:t>, </w:t>
      </w:r>
      <w:hyperlink r:id="rId23" w:tooltip="AT&amp;T" w:history="1">
        <w:r w:rsidRPr="00066916">
          <w:rPr>
            <w:rStyle w:val="a4"/>
            <w:color w:val="auto"/>
            <w:sz w:val="28"/>
            <w:szCs w:val="28"/>
            <w:u w:val="none"/>
          </w:rPr>
          <w:t>AT&amp;T</w:t>
        </w:r>
      </w:hyperlink>
      <w:r w:rsidRPr="00066916">
        <w:rPr>
          <w:sz w:val="28"/>
          <w:szCs w:val="28"/>
        </w:rPr>
        <w:t>, West Corporation, </w:t>
      </w:r>
      <w:hyperlink r:id="rId24" w:tooltip="Citigroup" w:history="1">
        <w:r w:rsidRPr="00066916">
          <w:rPr>
            <w:rStyle w:val="a4"/>
            <w:color w:val="auto"/>
            <w:sz w:val="28"/>
            <w:szCs w:val="28"/>
            <w:u w:val="none"/>
          </w:rPr>
          <w:t>Citigroup</w:t>
        </w:r>
      </w:hyperlink>
      <w:r w:rsidRPr="00066916">
        <w:rPr>
          <w:sz w:val="28"/>
          <w:szCs w:val="28"/>
        </w:rPr>
        <w:t>, </w:t>
      </w:r>
      <w:hyperlink r:id="rId25" w:tooltip="Boeing" w:history="1">
        <w:r w:rsidRPr="00066916">
          <w:rPr>
            <w:rStyle w:val="a4"/>
            <w:color w:val="auto"/>
            <w:sz w:val="28"/>
            <w:szCs w:val="28"/>
            <w:u w:val="none"/>
          </w:rPr>
          <w:t>Boeing</w:t>
        </w:r>
      </w:hyperlink>
      <w:r w:rsidRPr="00066916">
        <w:rPr>
          <w:sz w:val="28"/>
          <w:szCs w:val="28"/>
        </w:rPr>
        <w:t>, QVC и </w:t>
      </w:r>
      <w:hyperlink r:id="rId26" w:tooltip="Lockheed Martin" w:history="1">
        <w:r w:rsidRPr="00066916">
          <w:rPr>
            <w:rStyle w:val="a4"/>
            <w:color w:val="auto"/>
            <w:sz w:val="28"/>
            <w:szCs w:val="28"/>
            <w:u w:val="none"/>
          </w:rPr>
          <w:t>Lockheed Martin</w:t>
        </w:r>
      </w:hyperlink>
      <w:r w:rsidRPr="00066916">
        <w:rPr>
          <w:sz w:val="28"/>
          <w:szCs w:val="28"/>
        </w:rPr>
        <w:t>.</w:t>
      </w:r>
    </w:p>
    <w:p w:rsidR="00066916" w:rsidRPr="00066916" w:rsidRDefault="00066916" w:rsidP="000669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66916">
        <w:rPr>
          <w:rFonts w:ascii="Times New Roman" w:eastAsia="Times New Roman" w:hAnsi="Times New Roman" w:cs="Times New Roman"/>
          <w:sz w:val="28"/>
          <w:szCs w:val="28"/>
          <w:lang w:eastAsia="be-BY"/>
        </w:rPr>
        <w:t>Сан-Антонио – это завораживающий город, являющийся самым привлекательным в Техасе. Благодаря огромному количеству исторических и культурных достопримечательностей и большому выбору развлечений Сан-Антонио получил статус общепризнанного туристического центра. Ежегодно город посещают более 25 млн. человек.</w:t>
      </w:r>
    </w:p>
    <w:p w:rsidR="00066916" w:rsidRPr="00066916" w:rsidRDefault="00066916" w:rsidP="0006691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ru-RU"/>
        </w:rPr>
      </w:pPr>
    </w:p>
    <w:sectPr w:rsidR="00066916" w:rsidRPr="00066916" w:rsidSect="0007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F9"/>
    <w:rsid w:val="00066916"/>
    <w:rsid w:val="000742E0"/>
    <w:rsid w:val="00134097"/>
    <w:rsid w:val="00141921"/>
    <w:rsid w:val="00166B4E"/>
    <w:rsid w:val="00172AC5"/>
    <w:rsid w:val="001C2069"/>
    <w:rsid w:val="001E607D"/>
    <w:rsid w:val="00297A97"/>
    <w:rsid w:val="002A397B"/>
    <w:rsid w:val="002B23A8"/>
    <w:rsid w:val="002D053A"/>
    <w:rsid w:val="00302954"/>
    <w:rsid w:val="003F1A6C"/>
    <w:rsid w:val="00401518"/>
    <w:rsid w:val="00665AF5"/>
    <w:rsid w:val="0069411F"/>
    <w:rsid w:val="00716394"/>
    <w:rsid w:val="007A14D0"/>
    <w:rsid w:val="008563F9"/>
    <w:rsid w:val="008C4529"/>
    <w:rsid w:val="009E2EB0"/>
    <w:rsid w:val="009E6F8B"/>
    <w:rsid w:val="00BD5A2D"/>
    <w:rsid w:val="00C233E6"/>
    <w:rsid w:val="00CD1EBA"/>
    <w:rsid w:val="00D1685E"/>
    <w:rsid w:val="00D54497"/>
    <w:rsid w:val="00E512FD"/>
    <w:rsid w:val="00EC18C5"/>
    <w:rsid w:val="00EF2FAF"/>
    <w:rsid w:val="00FB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semiHidden/>
    <w:unhideWhenUsed/>
    <w:rsid w:val="00856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semiHidden/>
    <w:unhideWhenUsed/>
    <w:rsid w:val="00856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D%D0%B0%D0%BD%D1%81%D0%BE%D0%B2%D1%8B%D0%B5_%D1%83%D1%81%D0%BB%D1%83%D0%B3%D0%B8" TargetMode="External"/><Relationship Id="rId13" Type="http://schemas.openxmlformats.org/officeDocument/2006/relationships/hyperlink" Target="https://ru.wikipedia.org/wiki/Valero_Energy" TargetMode="External"/><Relationship Id="rId18" Type="http://schemas.openxmlformats.org/officeDocument/2006/relationships/hyperlink" Target="https://ru.wikipedia.org/wiki/Philips" TargetMode="External"/><Relationship Id="rId26" Type="http://schemas.openxmlformats.org/officeDocument/2006/relationships/hyperlink" Target="https://ru.wikipedia.org/wiki/Lockheed_Mart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Medtronic" TargetMode="External"/><Relationship Id="rId7" Type="http://schemas.openxmlformats.org/officeDocument/2006/relationships/hyperlink" Target="https://ru.wikipedia.org/wiki/%D0%9F%D0%B5%D1%80%D0%B5%D1%80%D0%B0%D0%B1%D0%BE%D1%82%D0%BA%D0%B0_%D0%BD%D0%B5%D1%84%D1%82%D0%B8" TargetMode="External"/><Relationship Id="rId12" Type="http://schemas.openxmlformats.org/officeDocument/2006/relationships/hyperlink" Target="https://ru.wikipedia.org/wiki/Fortune_1000" TargetMode="External"/><Relationship Id="rId17" Type="http://schemas.openxmlformats.org/officeDocument/2006/relationships/hyperlink" Target="https://ru.wikipedia.org/wiki/Rackspace" TargetMode="External"/><Relationship Id="rId25" Type="http://schemas.openxmlformats.org/officeDocument/2006/relationships/hyperlink" Target="https://ru.wikipedia.org/wiki/Boe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1%D0%B0%D0%BD-%D0%90%D0%BD%D1%82%D0%BE%D0%BD%D0%B8%D0%BE" TargetMode="External"/><Relationship Id="rId20" Type="http://schemas.openxmlformats.org/officeDocument/2006/relationships/hyperlink" Target="https://ru.wikipedia.org/wiki/Toyota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0%B5%D0%BD%D0%BD%D0%BE-%D0%BF%D1%80%D0%BE%D0%BC%D1%8B%D1%88%D0%BB%D0%B5%D0%BD%D0%BD%D1%8B%D0%B9_%D0%BA%D0%BE%D0%BC%D0%BF%D0%BB%D0%B5%D0%BA%D1%81" TargetMode="External"/><Relationship Id="rId11" Type="http://schemas.openxmlformats.org/officeDocument/2006/relationships/hyperlink" Target="https://ru.wikipedia.org/wiki/%D0%9A%D0%BE%D0%BB%D0%BB-%D1%86%D0%B5%D0%BD%D1%82%D1%80" TargetMode="External"/><Relationship Id="rId24" Type="http://schemas.openxmlformats.org/officeDocument/2006/relationships/hyperlink" Target="https://ru.wikipedia.org/wiki/Citigroup" TargetMode="External"/><Relationship Id="rId5" Type="http://schemas.openxmlformats.org/officeDocument/2006/relationships/hyperlink" Target="https://ru.wikipedia.org/wiki/%D0%AD%D0%BA%D0%BE%D0%BD%D0%BE%D0%BC%D0%B8%D0%BA%D0%B0" TargetMode="External"/><Relationship Id="rId15" Type="http://schemas.openxmlformats.org/officeDocument/2006/relationships/hyperlink" Target="https://ru.wikipedia.org/wiki/%D0%A1%D0%B0%D0%BD-%D0%90%D0%BD%D1%82%D0%BE%D0%BD%D0%B8%D0%BE" TargetMode="External"/><Relationship Id="rId23" Type="http://schemas.openxmlformats.org/officeDocument/2006/relationships/hyperlink" Target="https://ru.wikipedia.org/wiki/AT%26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2%D1%83%D1%80%D0%B8%D0%B7%D0%BC" TargetMode="External"/><Relationship Id="rId19" Type="http://schemas.openxmlformats.org/officeDocument/2006/relationships/hyperlink" Target="https://ru.wikipedia.org/wiki/Wells_Far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4%D1%80%D0%B0%D0%B2%D0%BE%D0%BE%D1%85%D1%80%D0%B0%D0%BD%D0%B5%D0%BD%D0%B8%D0%B5" TargetMode="External"/><Relationship Id="rId14" Type="http://schemas.openxmlformats.org/officeDocument/2006/relationships/hyperlink" Target="https://ru.wikipedia.org/wiki/Tesoro_Corporation" TargetMode="External"/><Relationship Id="rId22" Type="http://schemas.openxmlformats.org/officeDocument/2006/relationships/hyperlink" Target="https://ru.wikipedia.org/wiki/Caterpilla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2</cp:revision>
  <dcterms:created xsi:type="dcterms:W3CDTF">2018-02-07T13:03:00Z</dcterms:created>
  <dcterms:modified xsi:type="dcterms:W3CDTF">2018-02-09T06:05:00Z</dcterms:modified>
</cp:coreProperties>
</file>